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77E1" w:rsidRPr="004377E1" w:rsidRDefault="004377E1" w:rsidP="004377E1">
      <w:pPr>
        <w:pStyle w:val="1"/>
        <w:jc w:val="center"/>
        <w:rPr>
          <w:rFonts w:ascii="微软雅黑" w:eastAsia="微软雅黑" w:hAnsi="微软雅黑"/>
        </w:rPr>
      </w:pPr>
      <w:r w:rsidRPr="004377E1">
        <w:rPr>
          <w:rFonts w:ascii="微软雅黑" w:eastAsia="微软雅黑" w:hAnsi="微软雅黑" w:hint="eastAsia"/>
        </w:rPr>
        <w:t>德</w:t>
      </w:r>
      <w:r>
        <w:rPr>
          <w:rFonts w:ascii="微软雅黑" w:eastAsia="微软雅黑" w:hAnsi="微软雅黑" w:hint="eastAsia"/>
        </w:rPr>
        <w:t xml:space="preserve"> </w:t>
      </w:r>
      <w:r>
        <w:rPr>
          <w:rFonts w:ascii="微软雅黑" w:eastAsia="微软雅黑" w:hAnsi="微软雅黑"/>
        </w:rPr>
        <w:t xml:space="preserve"> </w:t>
      </w:r>
      <w:proofErr w:type="gramStart"/>
      <w:r w:rsidRPr="004377E1">
        <w:rPr>
          <w:rFonts w:ascii="微软雅黑" w:eastAsia="微软雅黑" w:hAnsi="微软雅黑" w:hint="eastAsia"/>
        </w:rPr>
        <w:t>馨</w:t>
      </w:r>
      <w:proofErr w:type="gramEnd"/>
      <w:r>
        <w:rPr>
          <w:rFonts w:ascii="微软雅黑" w:eastAsia="微软雅黑" w:hAnsi="微软雅黑" w:hint="eastAsia"/>
        </w:rPr>
        <w:t xml:space="preserve"> </w:t>
      </w:r>
      <w:r>
        <w:rPr>
          <w:rFonts w:ascii="微软雅黑" w:eastAsia="微软雅黑" w:hAnsi="微软雅黑"/>
        </w:rPr>
        <w:t xml:space="preserve"> </w:t>
      </w:r>
      <w:r w:rsidRPr="004377E1">
        <w:rPr>
          <w:rFonts w:ascii="微软雅黑" w:eastAsia="微软雅黑" w:hAnsi="微软雅黑" w:hint="eastAsia"/>
        </w:rPr>
        <w:t>堂</w:t>
      </w:r>
    </w:p>
    <w:p w:rsidR="004377E1" w:rsidRDefault="004377E1" w:rsidP="00F44F8A">
      <w:pPr>
        <w:ind w:firstLineChars="200" w:firstLine="480"/>
        <w:rPr>
          <w:rFonts w:ascii="微软雅黑" w:eastAsia="微软雅黑" w:hAnsi="微软雅黑"/>
          <w:sz w:val="24"/>
        </w:rPr>
      </w:pPr>
    </w:p>
    <w:p w:rsidR="002D5B80" w:rsidRPr="004377E1" w:rsidRDefault="00DB34A0" w:rsidP="00F44F8A">
      <w:pPr>
        <w:ind w:firstLineChars="200" w:firstLine="480"/>
        <w:rPr>
          <w:rFonts w:ascii="微软雅黑" w:eastAsia="微软雅黑" w:hAnsi="微软雅黑"/>
          <w:b/>
          <w:sz w:val="24"/>
        </w:rPr>
      </w:pPr>
      <w:r w:rsidRPr="004377E1">
        <w:rPr>
          <w:rFonts w:ascii="微软雅黑" w:eastAsia="微软雅黑" w:hAnsi="微软雅黑" w:hint="eastAsia"/>
          <w:b/>
          <w:sz w:val="24"/>
        </w:rPr>
        <w:t>德</w:t>
      </w:r>
      <w:proofErr w:type="gramStart"/>
      <w:r w:rsidR="004377E1" w:rsidRPr="004377E1">
        <w:rPr>
          <w:rFonts w:ascii="微软雅黑" w:eastAsia="微软雅黑" w:hAnsi="微软雅黑" w:hint="eastAsia"/>
          <w:b/>
          <w:sz w:val="24"/>
        </w:rPr>
        <w:t>馨</w:t>
      </w:r>
      <w:r w:rsidRPr="004377E1">
        <w:rPr>
          <w:rFonts w:ascii="微软雅黑" w:eastAsia="微软雅黑" w:hAnsi="微软雅黑" w:hint="eastAsia"/>
          <w:b/>
          <w:sz w:val="24"/>
        </w:rPr>
        <w:t>堂</w:t>
      </w:r>
      <w:r w:rsidR="004377E1" w:rsidRPr="004377E1">
        <w:rPr>
          <w:rFonts w:ascii="微软雅黑" w:eastAsia="微软雅黑" w:hAnsi="微软雅黑" w:hint="eastAsia"/>
          <w:b/>
          <w:sz w:val="24"/>
        </w:rPr>
        <w:t>风</w:t>
      </w:r>
      <w:proofErr w:type="gramEnd"/>
      <w:r w:rsidR="004377E1" w:rsidRPr="004377E1">
        <w:rPr>
          <w:rFonts w:ascii="微软雅黑" w:eastAsia="微软雅黑" w:hAnsi="微软雅黑" w:hint="eastAsia"/>
          <w:b/>
          <w:sz w:val="24"/>
        </w:rPr>
        <w:t>水龙脉明显</w:t>
      </w:r>
      <w:r w:rsidRPr="004377E1">
        <w:rPr>
          <w:rFonts w:ascii="微软雅黑" w:eastAsia="微软雅黑" w:hAnsi="微软雅黑" w:hint="eastAsia"/>
          <w:b/>
          <w:sz w:val="24"/>
        </w:rPr>
        <w:t>，屋宇在中轴线左右对称展开，</w:t>
      </w:r>
      <w:r w:rsidR="004377E1" w:rsidRPr="004377E1">
        <w:rPr>
          <w:rFonts w:ascii="微软雅黑" w:eastAsia="微软雅黑" w:hAnsi="微软雅黑" w:hint="eastAsia"/>
          <w:b/>
          <w:sz w:val="24"/>
        </w:rPr>
        <w:t>围屋包围着化胎</w:t>
      </w:r>
      <w:r w:rsidRPr="004377E1">
        <w:rPr>
          <w:rFonts w:ascii="微软雅黑" w:eastAsia="微软雅黑" w:hAnsi="微软雅黑" w:hint="eastAsia"/>
          <w:b/>
          <w:sz w:val="24"/>
        </w:rPr>
        <w:t>，</w:t>
      </w:r>
      <w:r w:rsidR="004377E1" w:rsidRPr="004377E1">
        <w:rPr>
          <w:rFonts w:ascii="微软雅黑" w:eastAsia="微软雅黑" w:hAnsi="微软雅黑" w:hint="eastAsia"/>
          <w:b/>
          <w:sz w:val="24"/>
        </w:rPr>
        <w:t>有如整座屋宇内聚的力量</w:t>
      </w:r>
      <w:r w:rsidRPr="004377E1">
        <w:rPr>
          <w:rFonts w:ascii="微软雅黑" w:eastAsia="微软雅黑" w:hAnsi="微软雅黑" w:hint="eastAsia"/>
          <w:b/>
          <w:sz w:val="24"/>
        </w:rPr>
        <w:t>，</w:t>
      </w:r>
      <w:r w:rsidR="004377E1" w:rsidRPr="004377E1">
        <w:rPr>
          <w:rFonts w:ascii="微软雅黑" w:eastAsia="微软雅黑" w:hAnsi="微软雅黑" w:hint="eastAsia"/>
          <w:b/>
          <w:sz w:val="24"/>
        </w:rPr>
        <w:t>结合地形、风水与生态构成一幢形制完备的围龙屋</w:t>
      </w:r>
      <w:r w:rsidRPr="004377E1">
        <w:rPr>
          <w:rFonts w:ascii="微软雅黑" w:eastAsia="微软雅黑" w:hAnsi="微软雅黑" w:hint="eastAsia"/>
          <w:b/>
          <w:sz w:val="24"/>
        </w:rPr>
        <w:t>。</w:t>
      </w:r>
    </w:p>
    <w:p w:rsidR="002D5B80" w:rsidRPr="004377E1" w:rsidRDefault="002D5B80">
      <w:pPr>
        <w:rPr>
          <w:rFonts w:ascii="微软雅黑" w:eastAsia="微软雅黑" w:hAnsi="微软雅黑"/>
        </w:rPr>
      </w:pPr>
    </w:p>
    <w:p w:rsidR="002D5B80" w:rsidRPr="004377E1" w:rsidRDefault="004377E1" w:rsidP="00DB34A0">
      <w:pPr>
        <w:ind w:firstLineChars="200" w:firstLine="420"/>
        <w:rPr>
          <w:rFonts w:ascii="微软雅黑" w:eastAsia="微软雅黑" w:hAnsi="微软雅黑"/>
        </w:rPr>
      </w:pPr>
      <w:proofErr w:type="gramStart"/>
      <w:r w:rsidRPr="004377E1">
        <w:rPr>
          <w:rFonts w:ascii="微软雅黑" w:eastAsia="微软雅黑" w:hAnsi="微软雅黑" w:hint="eastAsia"/>
        </w:rPr>
        <w:t>德馨堂兴建</w:t>
      </w:r>
      <w:proofErr w:type="gramEnd"/>
      <w:r w:rsidRPr="004377E1">
        <w:rPr>
          <w:rFonts w:ascii="微软雅黑" w:eastAsia="微软雅黑" w:hAnsi="微软雅黑" w:hint="eastAsia"/>
        </w:rPr>
        <w:t>于1902年</w:t>
      </w:r>
      <w:r w:rsidR="00850B8E" w:rsidRPr="004377E1">
        <w:rPr>
          <w:rFonts w:ascii="微软雅黑" w:eastAsia="微软雅黑" w:hAnsi="微软雅黑" w:hint="eastAsia"/>
        </w:rPr>
        <w:t>，</w:t>
      </w:r>
      <w:r w:rsidRPr="004377E1">
        <w:rPr>
          <w:rFonts w:ascii="微软雅黑" w:eastAsia="微软雅黑" w:hAnsi="微软雅黑" w:hint="eastAsia"/>
        </w:rPr>
        <w:t>是早期出洋的华侨</w:t>
      </w:r>
      <w:r w:rsidR="00DB34A0" w:rsidRPr="004377E1">
        <w:rPr>
          <w:rFonts w:ascii="微软雅黑" w:eastAsia="微软雅黑" w:hAnsi="微软雅黑" w:hint="eastAsia"/>
        </w:rPr>
        <w:t>潘立</w:t>
      </w:r>
      <w:proofErr w:type="gramStart"/>
      <w:r w:rsidR="00DB34A0" w:rsidRPr="004377E1">
        <w:rPr>
          <w:rFonts w:ascii="微软雅黑" w:eastAsia="微软雅黑" w:hAnsi="微软雅黑" w:hint="eastAsia"/>
        </w:rPr>
        <w:t>斋</w:t>
      </w:r>
      <w:proofErr w:type="gramEnd"/>
      <w:r w:rsidR="00DB34A0" w:rsidRPr="004377E1">
        <w:rPr>
          <w:rFonts w:ascii="微软雅黑" w:eastAsia="微软雅黑" w:hAnsi="微软雅黑" w:hint="eastAsia"/>
        </w:rPr>
        <w:t>先生</w:t>
      </w:r>
      <w:r w:rsidRPr="004377E1">
        <w:rPr>
          <w:rFonts w:ascii="微软雅黑" w:eastAsia="微软雅黑" w:hAnsi="微软雅黑" w:hint="eastAsia"/>
        </w:rPr>
        <w:t>回乡所建</w:t>
      </w:r>
      <w:r w:rsidR="00DB34A0" w:rsidRPr="004377E1">
        <w:rPr>
          <w:rFonts w:ascii="微软雅黑" w:eastAsia="微软雅黑" w:hAnsi="微软雅黑" w:hint="eastAsia"/>
        </w:rPr>
        <w:t>。</w:t>
      </w:r>
      <w:r w:rsidRPr="004377E1">
        <w:rPr>
          <w:rFonts w:ascii="微软雅黑" w:eastAsia="微软雅黑" w:hAnsi="微软雅黑" w:hint="eastAsia"/>
        </w:rPr>
        <w:t>属于两堂四横两围屋，总共有66间房间</w:t>
      </w:r>
      <w:r w:rsidR="00DB34A0" w:rsidRPr="004377E1">
        <w:rPr>
          <w:rFonts w:ascii="微软雅黑" w:eastAsia="微软雅黑" w:hAnsi="微软雅黑" w:hint="eastAsia"/>
        </w:rPr>
        <w:t>，</w:t>
      </w:r>
      <w:r w:rsidRPr="004377E1">
        <w:rPr>
          <w:rFonts w:ascii="微软雅黑" w:eastAsia="微软雅黑" w:hAnsi="微软雅黑" w:hint="eastAsia"/>
        </w:rPr>
        <w:t>供一个大家庭居住</w:t>
      </w:r>
      <w:r w:rsidR="00407834">
        <w:rPr>
          <w:rFonts w:ascii="微软雅黑" w:eastAsia="微软雅黑" w:hAnsi="微软雅黑" w:hint="eastAsia"/>
        </w:rPr>
        <w:t>。</w:t>
      </w:r>
    </w:p>
    <w:p w:rsidR="002D5B80" w:rsidRPr="004377E1" w:rsidRDefault="004377E1" w:rsidP="00F44F8A">
      <w:pPr>
        <w:ind w:firstLineChars="200" w:firstLine="420"/>
        <w:rPr>
          <w:rFonts w:ascii="微软雅黑" w:eastAsia="微软雅黑" w:hAnsi="微软雅黑"/>
        </w:rPr>
      </w:pPr>
      <w:r w:rsidRPr="004377E1">
        <w:rPr>
          <w:rFonts w:ascii="微软雅黑" w:eastAsia="微软雅黑" w:hAnsi="微软雅黑" w:hint="eastAsia"/>
        </w:rPr>
        <w:t>围龙屋包括三大部分：</w:t>
      </w:r>
    </w:p>
    <w:p w:rsidR="002D5B80" w:rsidRPr="004377E1" w:rsidRDefault="004377E1" w:rsidP="00DB34A0">
      <w:pPr>
        <w:ind w:firstLineChars="200" w:firstLine="420"/>
        <w:rPr>
          <w:rFonts w:ascii="微软雅黑" w:eastAsia="微软雅黑" w:hAnsi="微软雅黑"/>
        </w:rPr>
      </w:pPr>
      <w:r w:rsidRPr="004377E1">
        <w:rPr>
          <w:rFonts w:ascii="微软雅黑" w:eastAsia="微软雅黑" w:hAnsi="微软雅黑" w:hint="eastAsia"/>
        </w:rPr>
        <w:t>首先是中央堂屋和</w:t>
      </w:r>
      <w:proofErr w:type="gramStart"/>
      <w:r w:rsidRPr="004377E1">
        <w:rPr>
          <w:rFonts w:ascii="微软雅黑" w:eastAsia="微软雅黑" w:hAnsi="微软雅黑" w:hint="eastAsia"/>
        </w:rPr>
        <w:t>横屋</w:t>
      </w:r>
      <w:proofErr w:type="gramEnd"/>
      <w:r w:rsidRPr="004377E1">
        <w:rPr>
          <w:rFonts w:ascii="微软雅黑" w:eastAsia="微软雅黑" w:hAnsi="微软雅黑" w:hint="eastAsia"/>
        </w:rPr>
        <w:t>构成的矩形四合院</w:t>
      </w:r>
      <w:r w:rsidR="00DB34A0" w:rsidRPr="004377E1">
        <w:rPr>
          <w:rFonts w:ascii="微软雅黑" w:eastAsia="微软雅黑" w:hAnsi="微软雅黑" w:hint="eastAsia"/>
        </w:rPr>
        <w:t>，</w:t>
      </w:r>
      <w:r w:rsidRPr="004377E1">
        <w:rPr>
          <w:rFonts w:ascii="微软雅黑" w:eastAsia="微软雅黑" w:hAnsi="微软雅黑" w:hint="eastAsia"/>
        </w:rPr>
        <w:t>堂屋位于中轴线上，上堂屋设祖堂，</w:t>
      </w:r>
      <w:proofErr w:type="gramStart"/>
      <w:r w:rsidRPr="004377E1">
        <w:rPr>
          <w:rFonts w:ascii="微软雅黑" w:eastAsia="微软雅黑" w:hAnsi="微软雅黑" w:hint="eastAsia"/>
        </w:rPr>
        <w:t>宅祠合一</w:t>
      </w:r>
      <w:proofErr w:type="gramEnd"/>
      <w:r w:rsidR="00DB34A0" w:rsidRPr="004377E1">
        <w:rPr>
          <w:rFonts w:ascii="微软雅黑" w:eastAsia="微软雅黑" w:hAnsi="微软雅黑" w:hint="eastAsia"/>
        </w:rPr>
        <w:t>，</w:t>
      </w:r>
      <w:r w:rsidRPr="004377E1">
        <w:rPr>
          <w:rFonts w:ascii="微软雅黑" w:eastAsia="微软雅黑" w:hAnsi="微软雅黑" w:hint="eastAsia"/>
        </w:rPr>
        <w:t>横屋面向堂屋，在两侧对称分布</w:t>
      </w:r>
      <w:r w:rsidR="00DB34A0" w:rsidRPr="004377E1">
        <w:rPr>
          <w:rFonts w:ascii="微软雅黑" w:eastAsia="微软雅黑" w:hAnsi="微软雅黑" w:hint="eastAsia"/>
        </w:rPr>
        <w:t>。</w:t>
      </w:r>
    </w:p>
    <w:p w:rsidR="002D5B80" w:rsidRPr="004377E1" w:rsidRDefault="004377E1" w:rsidP="00F44F8A">
      <w:pPr>
        <w:ind w:firstLineChars="200" w:firstLine="420"/>
        <w:rPr>
          <w:rFonts w:ascii="微软雅黑" w:eastAsia="微软雅黑" w:hAnsi="微软雅黑"/>
        </w:rPr>
      </w:pPr>
      <w:r w:rsidRPr="004377E1">
        <w:rPr>
          <w:rFonts w:ascii="微软雅黑" w:eastAsia="微软雅黑" w:hAnsi="微软雅黑" w:hint="eastAsia"/>
        </w:rPr>
        <w:t>其次是后面半圆部分</w:t>
      </w:r>
      <w:r w:rsidR="00DB34A0" w:rsidRPr="004377E1">
        <w:rPr>
          <w:rFonts w:ascii="微软雅黑" w:eastAsia="微软雅黑" w:hAnsi="微软雅黑" w:hint="eastAsia"/>
        </w:rPr>
        <w:t>，</w:t>
      </w:r>
      <w:r w:rsidRPr="004377E1">
        <w:rPr>
          <w:rFonts w:ascii="微软雅黑" w:eastAsia="微软雅黑" w:hAnsi="微软雅黑" w:hint="eastAsia"/>
        </w:rPr>
        <w:t>由院落和围屋组成</w:t>
      </w:r>
      <w:r w:rsidR="00DB34A0" w:rsidRPr="004377E1">
        <w:rPr>
          <w:rFonts w:ascii="微软雅黑" w:eastAsia="微软雅黑" w:hAnsi="微软雅黑" w:hint="eastAsia"/>
        </w:rPr>
        <w:t>，</w:t>
      </w:r>
      <w:r w:rsidRPr="004377E1">
        <w:rPr>
          <w:rFonts w:ascii="微软雅黑" w:eastAsia="微软雅黑" w:hAnsi="微软雅黑" w:hint="eastAsia"/>
        </w:rPr>
        <w:t>围屋两头与横屋后端相接</w:t>
      </w:r>
      <w:r w:rsidR="00F44F8A" w:rsidRPr="004377E1">
        <w:rPr>
          <w:rFonts w:ascii="微软雅黑" w:eastAsia="微软雅黑" w:hAnsi="微软雅黑" w:hint="eastAsia"/>
        </w:rPr>
        <w:t>。</w:t>
      </w:r>
      <w:r w:rsidRPr="004377E1">
        <w:rPr>
          <w:rFonts w:ascii="微软雅黑" w:eastAsia="微软雅黑" w:hAnsi="微软雅黑" w:hint="eastAsia"/>
        </w:rPr>
        <w:t>另外，最前面的是禾坪与水塘</w:t>
      </w:r>
      <w:r w:rsidR="00F44F8A" w:rsidRPr="004377E1">
        <w:rPr>
          <w:rFonts w:ascii="微软雅黑" w:eastAsia="微软雅黑" w:hAnsi="微软雅黑" w:hint="eastAsia"/>
        </w:rPr>
        <w:t>，</w:t>
      </w:r>
      <w:r w:rsidRPr="004377E1">
        <w:rPr>
          <w:rFonts w:ascii="微软雅黑" w:eastAsia="微软雅黑" w:hAnsi="微软雅黑" w:hint="eastAsia"/>
        </w:rPr>
        <w:t>方形的禾坪平时晒谷，年节庆典时是娱乐设宴场所</w:t>
      </w:r>
      <w:r w:rsidR="00F44F8A" w:rsidRPr="004377E1">
        <w:rPr>
          <w:rFonts w:ascii="微软雅黑" w:eastAsia="微软雅黑" w:hAnsi="微软雅黑" w:hint="eastAsia"/>
        </w:rPr>
        <w:t>。</w:t>
      </w:r>
      <w:r w:rsidRPr="004377E1">
        <w:rPr>
          <w:rFonts w:ascii="微软雅黑" w:eastAsia="微软雅黑" w:hAnsi="微软雅黑" w:hint="eastAsia"/>
        </w:rPr>
        <w:t>半圆形水塘可养鱼、洗涤、防火灾</w:t>
      </w:r>
      <w:r w:rsidR="00F44F8A" w:rsidRPr="004377E1">
        <w:rPr>
          <w:rFonts w:ascii="微软雅黑" w:eastAsia="微软雅黑" w:hAnsi="微软雅黑" w:hint="eastAsia"/>
        </w:rPr>
        <w:t>，</w:t>
      </w:r>
      <w:r w:rsidRPr="004377E1">
        <w:rPr>
          <w:rFonts w:ascii="微软雅黑" w:eastAsia="微软雅黑" w:hAnsi="微软雅黑" w:hint="eastAsia"/>
        </w:rPr>
        <w:t>也具有风水意义</w:t>
      </w:r>
      <w:r w:rsidR="00F44F8A" w:rsidRPr="004377E1">
        <w:rPr>
          <w:rFonts w:ascii="微软雅黑" w:eastAsia="微软雅黑" w:hAnsi="微软雅黑" w:hint="eastAsia"/>
        </w:rPr>
        <w:t>。</w:t>
      </w:r>
    </w:p>
    <w:p w:rsidR="002D5B80" w:rsidRPr="004377E1" w:rsidRDefault="004377E1" w:rsidP="00F44F8A">
      <w:pPr>
        <w:ind w:firstLineChars="200" w:firstLine="420"/>
        <w:rPr>
          <w:rFonts w:ascii="微软雅黑" w:eastAsia="微软雅黑" w:hAnsi="微软雅黑"/>
        </w:rPr>
      </w:pPr>
      <w:r w:rsidRPr="004377E1">
        <w:rPr>
          <w:rFonts w:ascii="微软雅黑" w:eastAsia="微软雅黑" w:hAnsi="微软雅黑" w:hint="eastAsia"/>
        </w:rPr>
        <w:t>围</w:t>
      </w:r>
      <w:proofErr w:type="gramStart"/>
      <w:r w:rsidRPr="004377E1">
        <w:rPr>
          <w:rFonts w:ascii="微软雅黑" w:eastAsia="微软雅黑" w:hAnsi="微软雅黑" w:hint="eastAsia"/>
        </w:rPr>
        <w:t>屋最高</w:t>
      </w:r>
      <w:proofErr w:type="gramEnd"/>
      <w:r w:rsidRPr="004377E1">
        <w:rPr>
          <w:rFonts w:ascii="微软雅黑" w:eastAsia="微软雅黑" w:hAnsi="微软雅黑" w:hint="eastAsia"/>
        </w:rPr>
        <w:t>一间在中央</w:t>
      </w:r>
      <w:r w:rsidR="00F44F8A" w:rsidRPr="004377E1">
        <w:rPr>
          <w:rFonts w:ascii="微软雅黑" w:eastAsia="微软雅黑" w:hAnsi="微软雅黑" w:hint="eastAsia"/>
        </w:rPr>
        <w:t>，</w:t>
      </w:r>
      <w:r w:rsidRPr="004377E1">
        <w:rPr>
          <w:rFonts w:ascii="微软雅黑" w:eastAsia="微软雅黑" w:hAnsi="微软雅黑" w:hint="eastAsia"/>
        </w:rPr>
        <w:t>叫做“龙厅”</w:t>
      </w:r>
      <w:r w:rsidR="00F44F8A" w:rsidRPr="004377E1">
        <w:rPr>
          <w:rFonts w:ascii="微软雅黑" w:eastAsia="微软雅黑" w:hAnsi="微软雅黑" w:hint="eastAsia"/>
        </w:rPr>
        <w:t>，</w:t>
      </w:r>
      <w:r w:rsidRPr="004377E1">
        <w:rPr>
          <w:rFonts w:ascii="微软雅黑" w:eastAsia="微软雅黑" w:hAnsi="微软雅黑" w:hint="eastAsia"/>
        </w:rPr>
        <w:t>围进来的山筋尽头直抵上堂屋后面</w:t>
      </w:r>
      <w:r w:rsidR="00F44F8A" w:rsidRPr="004377E1">
        <w:rPr>
          <w:rFonts w:ascii="微软雅黑" w:eastAsia="微软雅黑" w:hAnsi="微软雅黑" w:hint="eastAsia"/>
        </w:rPr>
        <w:t>，</w:t>
      </w:r>
      <w:r w:rsidRPr="004377E1">
        <w:rPr>
          <w:rFonts w:ascii="微软雅黑" w:eastAsia="微软雅黑" w:hAnsi="微软雅黑" w:hint="eastAsia"/>
        </w:rPr>
        <w:t>修整成球面隆起，有如孕妇的小腹，俗称“化胎”</w:t>
      </w:r>
      <w:r w:rsidR="00F44F8A" w:rsidRPr="004377E1">
        <w:rPr>
          <w:rFonts w:ascii="微软雅黑" w:eastAsia="微软雅黑" w:hAnsi="微软雅黑" w:hint="eastAsia"/>
        </w:rPr>
        <w:t>，</w:t>
      </w:r>
      <w:r w:rsidRPr="004377E1">
        <w:rPr>
          <w:rFonts w:ascii="微软雅黑" w:eastAsia="微软雅黑" w:hAnsi="微软雅黑" w:hint="eastAsia"/>
        </w:rPr>
        <w:t>其上铺有大卵石块，寓意子孙满堂或百子千孙</w:t>
      </w:r>
      <w:r w:rsidR="00F44F8A" w:rsidRPr="004377E1">
        <w:rPr>
          <w:rFonts w:ascii="微软雅黑" w:eastAsia="微软雅黑" w:hAnsi="微软雅黑" w:hint="eastAsia"/>
        </w:rPr>
        <w:t>。</w:t>
      </w:r>
      <w:proofErr w:type="gramStart"/>
      <w:r w:rsidRPr="004377E1">
        <w:rPr>
          <w:rFonts w:ascii="微软雅黑" w:eastAsia="微软雅黑" w:hAnsi="微软雅黑" w:hint="eastAsia"/>
        </w:rPr>
        <w:t>化胎止</w:t>
      </w:r>
      <w:proofErr w:type="gramEnd"/>
      <w:r w:rsidRPr="004377E1">
        <w:rPr>
          <w:rFonts w:ascii="微软雅黑" w:eastAsia="微软雅黑" w:hAnsi="微软雅黑" w:hint="eastAsia"/>
        </w:rPr>
        <w:t>于堂屋后檐，正对祖堂后门</w:t>
      </w:r>
      <w:r w:rsidR="00F44F8A" w:rsidRPr="004377E1">
        <w:rPr>
          <w:rFonts w:ascii="微软雅黑" w:eastAsia="微软雅黑" w:hAnsi="微软雅黑" w:hint="eastAsia"/>
        </w:rPr>
        <w:t>，</w:t>
      </w:r>
      <w:r w:rsidRPr="004377E1">
        <w:rPr>
          <w:rFonts w:ascii="微软雅黑" w:eastAsia="微软雅黑" w:hAnsi="微软雅黑" w:hint="eastAsia"/>
        </w:rPr>
        <w:t>砌有五块不同形状的石头，分别代表金、木、水、火、土</w:t>
      </w:r>
      <w:proofErr w:type="gramStart"/>
      <w:r w:rsidRPr="004377E1">
        <w:rPr>
          <w:rFonts w:ascii="微软雅黑" w:eastAsia="微软雅黑" w:hAnsi="微软雅黑" w:hint="eastAsia"/>
        </w:rPr>
        <w:t>五方龙神</w:t>
      </w:r>
      <w:proofErr w:type="gramEnd"/>
      <w:r w:rsidR="00F44F8A" w:rsidRPr="004377E1">
        <w:rPr>
          <w:rFonts w:ascii="微软雅黑" w:eastAsia="微软雅黑" w:hAnsi="微软雅黑" w:hint="eastAsia"/>
        </w:rPr>
        <w:t>。</w:t>
      </w:r>
      <w:r w:rsidRPr="004377E1">
        <w:rPr>
          <w:rFonts w:ascii="微软雅黑" w:eastAsia="微软雅黑" w:hAnsi="微软雅黑" w:hint="eastAsia"/>
        </w:rPr>
        <w:t>此处称为“龙穴”，是风水关键所在</w:t>
      </w:r>
      <w:r w:rsidR="00407834">
        <w:rPr>
          <w:rFonts w:ascii="微软雅黑" w:eastAsia="微软雅黑" w:hAnsi="微软雅黑" w:hint="eastAsia"/>
        </w:rPr>
        <w:t>。</w:t>
      </w:r>
    </w:p>
    <w:p w:rsidR="002D5B80" w:rsidRPr="004377E1" w:rsidRDefault="004377E1" w:rsidP="00F44F8A">
      <w:pPr>
        <w:ind w:firstLineChars="200" w:firstLine="420"/>
        <w:rPr>
          <w:rFonts w:ascii="微软雅黑" w:eastAsia="微软雅黑" w:hAnsi="微软雅黑"/>
        </w:rPr>
      </w:pPr>
      <w:r w:rsidRPr="004377E1">
        <w:rPr>
          <w:rFonts w:ascii="微软雅黑" w:eastAsia="微软雅黑" w:hAnsi="微软雅黑" w:hint="eastAsia"/>
        </w:rPr>
        <w:t>这种形制源自“山主子孙水主财”的风水观念</w:t>
      </w:r>
      <w:r w:rsidR="00F44F8A" w:rsidRPr="004377E1">
        <w:rPr>
          <w:rFonts w:ascii="微软雅黑" w:eastAsia="微软雅黑" w:hAnsi="微软雅黑" w:hint="eastAsia"/>
        </w:rPr>
        <w:t>，</w:t>
      </w:r>
      <w:r w:rsidRPr="004377E1">
        <w:rPr>
          <w:rFonts w:ascii="微软雅黑" w:eastAsia="微软雅黑" w:hAnsi="微软雅黑" w:hint="eastAsia"/>
        </w:rPr>
        <w:t>屋前水塘用来聚水，便是聚财</w:t>
      </w:r>
      <w:r w:rsidR="00F44F8A" w:rsidRPr="004377E1">
        <w:rPr>
          <w:rFonts w:ascii="微软雅黑" w:eastAsia="微软雅黑" w:hAnsi="微软雅黑" w:hint="eastAsia"/>
        </w:rPr>
        <w:t>，</w:t>
      </w:r>
      <w:r w:rsidRPr="004377E1">
        <w:rPr>
          <w:rFonts w:ascii="微软雅黑" w:eastAsia="微软雅黑" w:hAnsi="微软雅黑" w:hint="eastAsia"/>
        </w:rPr>
        <w:t>围屋圈住一块山筋，以利子孙繁衍</w:t>
      </w:r>
      <w:r w:rsidR="00F44F8A" w:rsidRPr="004377E1">
        <w:rPr>
          <w:rFonts w:ascii="微软雅黑" w:eastAsia="微软雅黑" w:hAnsi="微软雅黑" w:hint="eastAsia"/>
        </w:rPr>
        <w:t>，</w:t>
      </w:r>
      <w:r w:rsidRPr="004377E1">
        <w:rPr>
          <w:rFonts w:ascii="微软雅黑" w:eastAsia="微软雅黑" w:hAnsi="微软雅黑" w:hint="eastAsia"/>
        </w:rPr>
        <w:t>以山为龙。故称围龙屋</w:t>
      </w:r>
      <w:r w:rsidR="00F44F8A" w:rsidRPr="004377E1">
        <w:rPr>
          <w:rFonts w:ascii="微软雅黑" w:eastAsia="微软雅黑" w:hAnsi="微软雅黑" w:hint="eastAsia"/>
        </w:rPr>
        <w:t>。</w:t>
      </w:r>
    </w:p>
    <w:p w:rsidR="00850B8E" w:rsidRDefault="004377E1" w:rsidP="00F44F8A">
      <w:pPr>
        <w:ind w:firstLineChars="200" w:firstLine="420"/>
        <w:rPr>
          <w:rFonts w:ascii="微软雅黑" w:eastAsia="微软雅黑" w:hAnsi="微软雅黑"/>
        </w:rPr>
      </w:pPr>
      <w:r w:rsidRPr="004377E1">
        <w:rPr>
          <w:rFonts w:ascii="微软雅黑" w:eastAsia="微软雅黑" w:hAnsi="微软雅黑" w:hint="eastAsia"/>
        </w:rPr>
        <w:t>全宅呈现前低后高，叫做“步步登高”，有利于排水</w:t>
      </w:r>
      <w:r w:rsidR="00F44F8A" w:rsidRPr="004377E1">
        <w:rPr>
          <w:rFonts w:ascii="微软雅黑" w:eastAsia="微软雅黑" w:hAnsi="微软雅黑" w:hint="eastAsia"/>
        </w:rPr>
        <w:t>，</w:t>
      </w:r>
      <w:r w:rsidRPr="004377E1">
        <w:rPr>
          <w:rFonts w:ascii="微软雅黑" w:eastAsia="微软雅黑" w:hAnsi="微软雅黑" w:hint="eastAsia"/>
        </w:rPr>
        <w:t>这样不仅适应“坐实向虚”的地形</w:t>
      </w:r>
      <w:r w:rsidR="00F44F8A" w:rsidRPr="004377E1">
        <w:rPr>
          <w:rFonts w:ascii="微软雅黑" w:eastAsia="微软雅黑" w:hAnsi="微软雅黑" w:hint="eastAsia"/>
        </w:rPr>
        <w:t>，</w:t>
      </w:r>
      <w:r w:rsidRPr="004377E1">
        <w:rPr>
          <w:rFonts w:ascii="微软雅黑" w:eastAsia="微软雅黑" w:hAnsi="微软雅黑" w:hint="eastAsia"/>
        </w:rPr>
        <w:t>也满足和谐的视觉心理和风水</w:t>
      </w:r>
      <w:r w:rsidR="00F44F8A" w:rsidRPr="004377E1">
        <w:rPr>
          <w:rFonts w:ascii="微软雅黑" w:eastAsia="微软雅黑" w:hAnsi="微软雅黑" w:hint="eastAsia"/>
        </w:rPr>
        <w:t xml:space="preserve"> </w:t>
      </w:r>
      <w:r w:rsidR="00850B8E" w:rsidRPr="004377E1">
        <w:rPr>
          <w:rFonts w:ascii="微软雅黑" w:eastAsia="微软雅黑" w:hAnsi="微软雅黑" w:hint="eastAsia"/>
        </w:rPr>
        <w:t>。</w:t>
      </w:r>
      <w:r w:rsidR="00F44F8A" w:rsidRPr="004377E1">
        <w:rPr>
          <w:rFonts w:ascii="微软雅黑" w:eastAsia="微软雅黑" w:hAnsi="微软雅黑"/>
        </w:rPr>
        <w:t xml:space="preserve"> </w:t>
      </w:r>
    </w:p>
    <w:p w:rsidR="004377E1" w:rsidRDefault="004377E1" w:rsidP="00F44F8A">
      <w:pPr>
        <w:ind w:firstLineChars="200" w:firstLine="420"/>
        <w:rPr>
          <w:rFonts w:ascii="微软雅黑" w:eastAsia="微软雅黑" w:hAnsi="微软雅黑"/>
        </w:rPr>
      </w:pPr>
    </w:p>
    <w:p w:rsidR="004377E1" w:rsidRPr="004377E1" w:rsidRDefault="004377E1" w:rsidP="00F44F8A">
      <w:pPr>
        <w:ind w:firstLineChars="200" w:firstLine="420"/>
        <w:rPr>
          <w:rFonts w:ascii="微软雅黑" w:eastAsia="微软雅黑" w:hAnsi="微软雅黑"/>
        </w:rPr>
      </w:pPr>
    </w:p>
    <w:p w:rsidR="002D5B80" w:rsidRDefault="00F44F8A" w:rsidP="004377E1">
      <w:pPr>
        <w:ind w:firstLineChars="1800" w:firstLine="3780"/>
        <w:jc w:val="right"/>
        <w:rPr>
          <w:rFonts w:ascii="微软雅黑" w:eastAsia="微软雅黑" w:hAnsi="微软雅黑"/>
          <w:sz w:val="18"/>
        </w:rPr>
      </w:pPr>
      <w:r w:rsidRPr="004377E1">
        <w:rPr>
          <w:rFonts w:ascii="微软雅黑" w:eastAsia="微软雅黑" w:hAnsi="微软雅黑"/>
        </w:rPr>
        <w:t xml:space="preserve"> </w:t>
      </w:r>
      <w:r w:rsidRPr="004377E1">
        <w:rPr>
          <w:rFonts w:ascii="微软雅黑" w:eastAsia="微软雅黑" w:hAnsi="微软雅黑" w:hint="eastAsia"/>
          <w:sz w:val="18"/>
        </w:rPr>
        <w:t>摘自清华大学建筑学专家</w:t>
      </w:r>
      <w:r w:rsidR="00850B8E" w:rsidRPr="004377E1">
        <w:rPr>
          <w:rFonts w:ascii="微软雅黑" w:eastAsia="微软雅黑" w:hAnsi="微软雅黑" w:hint="eastAsia"/>
          <w:sz w:val="18"/>
        </w:rPr>
        <w:t>陈志华著《梅县三村》</w:t>
      </w:r>
      <w:r w:rsidR="00407834">
        <w:rPr>
          <w:rFonts w:ascii="微软雅黑" w:eastAsia="微软雅黑" w:hAnsi="微软雅黑"/>
          <w:noProof/>
        </w:rPr>
        <w:t xml:space="preserve">    </w:t>
      </w:r>
      <w:bookmarkStart w:id="0" w:name="_GoBack"/>
      <w:r w:rsidR="000C68C7" w:rsidRPr="000C68C7">
        <w:rPr>
          <w:rFonts w:ascii="微软雅黑" w:eastAsia="微软雅黑" w:hAnsi="微软雅黑"/>
          <w:noProof/>
        </w:rPr>
        <w:lastRenderedPageBreak/>
        <w:drawing>
          <wp:inline distT="0" distB="0" distL="0" distR="0" wp14:anchorId="40B961A6" wp14:editId="22E3FE90">
            <wp:extent cx="6192520" cy="4644390"/>
            <wp:effectExtent l="0" t="0" r="0" b="3810"/>
            <wp:docPr id="1" name="图片 1" descr="C:\Users\LJWEr\AppData\Local\Temp\WeChat Files\85b5a2f30e48300fec17810d1ce9d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JWEr\AppData\Local\Temp\WeChat Files\85b5a2f30e48300fec17810d1ce9d7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2520" cy="4644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281D9B" w:rsidRPr="00281D9B" w:rsidRDefault="00281D9B" w:rsidP="00281D9B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（此图</w:t>
      </w:r>
      <w:r w:rsidR="000F5D26">
        <w:rPr>
          <w:rFonts w:ascii="微软雅黑" w:eastAsia="微软雅黑" w:hAnsi="微软雅黑" w:hint="eastAsia"/>
        </w:rPr>
        <w:t>淡化处理，</w:t>
      </w:r>
      <w:r>
        <w:rPr>
          <w:rFonts w:ascii="微软雅黑" w:eastAsia="微软雅黑" w:hAnsi="微软雅黑" w:hint="eastAsia"/>
        </w:rPr>
        <w:t>用于德馨堂</w:t>
      </w:r>
      <w:r w:rsidR="000F5D26">
        <w:rPr>
          <w:rFonts w:ascii="微软雅黑" w:eastAsia="微软雅黑" w:hAnsi="微软雅黑" w:hint="eastAsia"/>
        </w:rPr>
        <w:t>整幅</w:t>
      </w:r>
      <w:r>
        <w:rPr>
          <w:rFonts w:ascii="微软雅黑" w:eastAsia="微软雅黑" w:hAnsi="微软雅黑" w:hint="eastAsia"/>
        </w:rPr>
        <w:t>文字的</w:t>
      </w:r>
      <w:r w:rsidR="000F5D26">
        <w:rPr>
          <w:rFonts w:ascii="微软雅黑" w:eastAsia="微软雅黑" w:hAnsi="微软雅黑" w:hint="eastAsia"/>
        </w:rPr>
        <w:t>背景</w:t>
      </w:r>
      <w:r>
        <w:rPr>
          <w:rFonts w:ascii="微软雅黑" w:eastAsia="微软雅黑" w:hAnsi="微软雅黑" w:hint="eastAsia"/>
        </w:rPr>
        <w:t>）</w:t>
      </w:r>
    </w:p>
    <w:sectPr w:rsidR="00281D9B" w:rsidRPr="00281D9B" w:rsidSect="004377E1">
      <w:pgSz w:w="11906" w:h="16838"/>
      <w:pgMar w:top="851" w:right="1077" w:bottom="851" w:left="107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hYzliNGQxM2UyY2Y3OWU5YzkyMDM0YzZiMTVhNTIifQ=="/>
  </w:docVars>
  <w:rsids>
    <w:rsidRoot w:val="002D5B80"/>
    <w:rsid w:val="000C68C7"/>
    <w:rsid w:val="000F5D26"/>
    <w:rsid w:val="00281D9B"/>
    <w:rsid w:val="002D5B80"/>
    <w:rsid w:val="00407834"/>
    <w:rsid w:val="004377E1"/>
    <w:rsid w:val="00850B8E"/>
    <w:rsid w:val="008A6B21"/>
    <w:rsid w:val="00DB34A0"/>
    <w:rsid w:val="00F44F8A"/>
    <w:rsid w:val="17327844"/>
    <w:rsid w:val="4C3D779F"/>
    <w:rsid w:val="540903A3"/>
    <w:rsid w:val="72D97763"/>
    <w:rsid w:val="739C2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9850304"/>
  <w15:docId w15:val="{FF1BFBF8-0842-4E23-940F-011E04EA4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4377E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rsid w:val="004377E1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90</Words>
  <Characters>519</Characters>
  <Application>Microsoft Office Word</Application>
  <DocSecurity>0</DocSecurity>
  <Lines>4</Lines>
  <Paragraphs>1</Paragraphs>
  <ScaleCrop>false</ScaleCrop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LJWEr</dc:creator>
  <cp:lastModifiedBy>李竞维</cp:lastModifiedBy>
  <cp:revision>6</cp:revision>
  <dcterms:created xsi:type="dcterms:W3CDTF">2023-05-18T00:46:00Z</dcterms:created>
  <dcterms:modified xsi:type="dcterms:W3CDTF">2023-05-20T06:37:00Z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45ECBF21284D435C860EC0AD77710AF1_12</vt:lpwstr>
  </property>
</Properties>
</file>